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99EA8" w14:textId="2F4C2633"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Dear</w:t>
      </w:r>
      <w:r w:rsidR="0076462F">
        <w:rPr>
          <w:rFonts w:ascii="Montserrat" w:eastAsia="Times New Roman" w:hAnsi="Montserrat" w:cs="Times New Roman"/>
          <w:kern w:val="0"/>
          <w:sz w:val="18"/>
          <w:szCs w:val="18"/>
          <w:lang w:eastAsia="en-GB"/>
          <w14:ligatures w14:val="none"/>
        </w:rPr>
        <w:t xml:space="preserve"> Customer</w:t>
      </w:r>
      <w:r w:rsidRPr="00F24D2A">
        <w:rPr>
          <w:rFonts w:ascii="Montserrat" w:eastAsia="Times New Roman" w:hAnsi="Montserrat" w:cs="Times New Roman"/>
          <w:kern w:val="0"/>
          <w:sz w:val="18"/>
          <w:szCs w:val="18"/>
          <w:lang w:eastAsia="en-GB"/>
          <w14:ligatures w14:val="none"/>
        </w:rPr>
        <w:t>,</w:t>
      </w:r>
    </w:p>
    <w:p w14:paraId="18987FD4" w14:textId="77777777"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I hope you are well.</w:t>
      </w:r>
    </w:p>
    <w:p w14:paraId="3EDA514D" w14:textId="6CEDE0AC" w:rsid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We are writing to provide advance notice of an upcoming price adjustment to MAX Rebar Products, effective from</w:t>
      </w:r>
      <w:r w:rsidR="00CB2D2E">
        <w:rPr>
          <w:rFonts w:ascii="Montserrat" w:eastAsia="Times New Roman" w:hAnsi="Montserrat" w:cs="Times New Roman"/>
          <w:kern w:val="0"/>
          <w:sz w:val="18"/>
          <w:szCs w:val="18"/>
          <w:lang w:eastAsia="en-GB"/>
          <w14:ligatures w14:val="none"/>
        </w:rPr>
        <w:t xml:space="preserve"> orders </w:t>
      </w:r>
      <w:r w:rsidR="0043152E">
        <w:rPr>
          <w:rFonts w:ascii="Montserrat" w:eastAsia="Times New Roman" w:hAnsi="Montserrat" w:cs="Times New Roman"/>
          <w:kern w:val="0"/>
          <w:sz w:val="18"/>
          <w:szCs w:val="18"/>
          <w:lang w:eastAsia="en-GB"/>
          <w14:ligatures w14:val="none"/>
        </w:rPr>
        <w:t>delivered</w:t>
      </w:r>
      <w:r w:rsidR="00CB2D2E">
        <w:rPr>
          <w:rFonts w:ascii="Montserrat" w:eastAsia="Times New Roman" w:hAnsi="Montserrat" w:cs="Times New Roman"/>
          <w:kern w:val="0"/>
          <w:sz w:val="18"/>
          <w:szCs w:val="18"/>
          <w:lang w:eastAsia="en-GB"/>
          <w14:ligatures w14:val="none"/>
        </w:rPr>
        <w:t xml:space="preserve"> from</w:t>
      </w:r>
      <w:r w:rsidRPr="00F24D2A">
        <w:rPr>
          <w:rFonts w:ascii="Montserrat" w:eastAsia="Times New Roman" w:hAnsi="Montserrat" w:cs="Times New Roman"/>
          <w:kern w:val="0"/>
          <w:sz w:val="18"/>
          <w:szCs w:val="18"/>
          <w:lang w:eastAsia="en-GB"/>
          <w14:ligatures w14:val="none"/>
        </w:rPr>
        <w:t xml:space="preserve"> </w:t>
      </w:r>
      <w:r w:rsidR="00CB2D2E">
        <w:rPr>
          <w:rFonts w:ascii="Montserrat" w:eastAsia="Times New Roman" w:hAnsi="Montserrat" w:cs="Times New Roman"/>
          <w:kern w:val="0"/>
          <w:sz w:val="18"/>
          <w:szCs w:val="18"/>
          <w:lang w:eastAsia="en-GB"/>
          <w14:ligatures w14:val="none"/>
        </w:rPr>
        <w:t>1</w:t>
      </w:r>
      <w:r w:rsidR="00CB2D2E" w:rsidRPr="00CB2D2E">
        <w:rPr>
          <w:rFonts w:ascii="Montserrat" w:eastAsia="Times New Roman" w:hAnsi="Montserrat" w:cs="Times New Roman"/>
          <w:kern w:val="0"/>
          <w:sz w:val="18"/>
          <w:szCs w:val="18"/>
          <w:vertAlign w:val="superscript"/>
          <w:lang w:eastAsia="en-GB"/>
          <w14:ligatures w14:val="none"/>
        </w:rPr>
        <w:t>st</w:t>
      </w:r>
      <w:r w:rsidRPr="00F24D2A">
        <w:rPr>
          <w:rFonts w:ascii="Montserrat" w:eastAsia="Times New Roman" w:hAnsi="Montserrat" w:cs="Times New Roman"/>
          <w:kern w:val="0"/>
          <w:sz w:val="18"/>
          <w:szCs w:val="18"/>
          <w:lang w:eastAsia="en-GB"/>
          <w14:ligatures w14:val="none"/>
        </w:rPr>
        <w:t xml:space="preserve"> June 2026. This change has been implemented by the manufacturer and reflects ongoing global economic pressures affecting production and supply.</w:t>
      </w:r>
      <w:r w:rsidR="008C614E">
        <w:rPr>
          <w:rFonts w:ascii="Montserrat" w:eastAsia="Times New Roman" w:hAnsi="Montserrat" w:cs="Times New Roman"/>
          <w:kern w:val="0"/>
          <w:sz w:val="18"/>
          <w:szCs w:val="18"/>
          <w:lang w:eastAsia="en-GB"/>
          <w14:ligatures w14:val="none"/>
        </w:rPr>
        <w:t xml:space="preserve"> </w:t>
      </w:r>
    </w:p>
    <w:p w14:paraId="009FCB8B" w14:textId="77777777" w:rsidR="008C614E" w:rsidRPr="008C614E" w:rsidRDefault="008C614E" w:rsidP="008C614E">
      <w:pPr>
        <w:spacing w:before="100" w:beforeAutospacing="1" w:after="100" w:afterAutospacing="1"/>
        <w:rPr>
          <w:rFonts w:ascii="Montserrat" w:eastAsia="Times New Roman" w:hAnsi="Montserrat" w:cs="Times New Roman"/>
          <w:kern w:val="0"/>
          <w:sz w:val="18"/>
          <w:szCs w:val="18"/>
          <w:lang w:eastAsia="en-GB"/>
          <w14:ligatures w14:val="none"/>
        </w:rPr>
      </w:pPr>
      <w:r w:rsidRPr="008C614E">
        <w:rPr>
          <w:rFonts w:ascii="Montserrat" w:eastAsia="Times New Roman" w:hAnsi="Montserrat" w:cs="Times New Roman"/>
          <w:kern w:val="0"/>
          <w:sz w:val="18"/>
          <w:szCs w:val="18"/>
          <w:lang w:eastAsia="en-GB"/>
          <w14:ligatures w14:val="none"/>
        </w:rPr>
        <w:t>In recent years, we have absorbed cost increases from our supply partners wherever possible. However, in order to protect continuity of supply and maintain the service levels our customers expect, we are now required to pass a proportion of these increases on to the market</w:t>
      </w:r>
    </w:p>
    <w:p w14:paraId="586DD741" w14:textId="79DCC528" w:rsidR="00F24D2A" w:rsidRPr="00F24D2A" w:rsidRDefault="00F24D2A" w:rsidP="00F24D2A">
      <w:pPr>
        <w:spacing w:before="100" w:beforeAutospacing="1" w:after="100" w:afterAutospacing="1"/>
        <w:rPr>
          <w:rFonts w:ascii="Montserrat" w:eastAsia="Times New Roman" w:hAnsi="Montserrat" w:cs="Times New Roman"/>
          <w:b/>
          <w:bCs/>
          <w:kern w:val="0"/>
          <w:sz w:val="18"/>
          <w:szCs w:val="18"/>
          <w:u w:val="single"/>
          <w:lang w:eastAsia="en-GB"/>
          <w14:ligatures w14:val="none"/>
        </w:rPr>
      </w:pPr>
      <w:r w:rsidRPr="00F24D2A">
        <w:rPr>
          <w:rFonts w:ascii="Montserrat" w:eastAsia="Times New Roman" w:hAnsi="Montserrat" w:cs="Times New Roman"/>
          <w:b/>
          <w:bCs/>
          <w:kern w:val="0"/>
          <w:sz w:val="18"/>
          <w:szCs w:val="18"/>
          <w:u w:val="single"/>
          <w:lang w:eastAsia="en-GB"/>
          <w14:ligatures w14:val="none"/>
        </w:rPr>
        <w:t>New Pricing Structure (Effective 1</w:t>
      </w:r>
      <w:r w:rsidR="00CB2D2E" w:rsidRPr="00CB2D2E">
        <w:rPr>
          <w:rFonts w:ascii="Montserrat" w:eastAsia="Times New Roman" w:hAnsi="Montserrat" w:cs="Times New Roman"/>
          <w:b/>
          <w:bCs/>
          <w:kern w:val="0"/>
          <w:sz w:val="18"/>
          <w:szCs w:val="18"/>
          <w:u w:val="single"/>
          <w:vertAlign w:val="superscript"/>
          <w:lang w:eastAsia="en-GB"/>
          <w14:ligatures w14:val="none"/>
        </w:rPr>
        <w:t>st</w:t>
      </w:r>
      <w:r w:rsidRPr="00F24D2A">
        <w:rPr>
          <w:rFonts w:ascii="Montserrat" w:eastAsia="Times New Roman" w:hAnsi="Montserrat" w:cs="Times New Roman"/>
          <w:b/>
          <w:bCs/>
          <w:kern w:val="0"/>
          <w:sz w:val="18"/>
          <w:szCs w:val="18"/>
          <w:u w:val="single"/>
          <w:lang w:eastAsia="en-GB"/>
          <w14:ligatures w14:val="none"/>
        </w:rPr>
        <w:t xml:space="preserve"> June 2026)</w:t>
      </w:r>
    </w:p>
    <w:p w14:paraId="08E7C21E" w14:textId="4792A01D"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Wire Products</w:t>
      </w:r>
      <w:r w:rsidRPr="00F24D2A">
        <w:rPr>
          <w:rFonts w:ascii="Montserrat" w:eastAsia="Times New Roman" w:hAnsi="Montserrat" w:cs="Times New Roman"/>
          <w:kern w:val="0"/>
          <w:sz w:val="18"/>
          <w:szCs w:val="18"/>
          <w:lang w:eastAsia="en-GB"/>
          <w14:ligatures w14:val="none"/>
        </w:rPr>
        <w:br/>
        <w:t>• Prices will increase by 5%</w:t>
      </w:r>
    </w:p>
    <w:p w14:paraId="5287C11A" w14:textId="587EFA29"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TwinTier Tools</w:t>
      </w:r>
      <w:r w:rsidRPr="00F24D2A">
        <w:rPr>
          <w:rFonts w:ascii="Montserrat" w:eastAsia="Times New Roman" w:hAnsi="Montserrat" w:cs="Times New Roman"/>
          <w:kern w:val="0"/>
          <w:sz w:val="18"/>
          <w:szCs w:val="18"/>
          <w:lang w:eastAsia="en-GB"/>
          <w14:ligatures w14:val="none"/>
        </w:rPr>
        <w:br/>
        <w:t>• RB443T/CE – £1,8</w:t>
      </w:r>
      <w:r w:rsidR="007E2A69">
        <w:rPr>
          <w:rFonts w:ascii="Montserrat" w:eastAsia="Times New Roman" w:hAnsi="Montserrat" w:cs="Times New Roman"/>
          <w:kern w:val="0"/>
          <w:sz w:val="18"/>
          <w:szCs w:val="18"/>
          <w:lang w:eastAsia="en-GB"/>
          <w14:ligatures w14:val="none"/>
        </w:rPr>
        <w:t>5</w:t>
      </w:r>
      <w:r w:rsidRPr="00F24D2A">
        <w:rPr>
          <w:rFonts w:ascii="Montserrat" w:eastAsia="Times New Roman" w:hAnsi="Montserrat" w:cs="Times New Roman"/>
          <w:kern w:val="0"/>
          <w:sz w:val="18"/>
          <w:szCs w:val="18"/>
          <w:lang w:eastAsia="en-GB"/>
          <w14:ligatures w14:val="none"/>
        </w:rPr>
        <w:t>0.00 each</w:t>
      </w:r>
      <w:r w:rsidRPr="00F24D2A">
        <w:rPr>
          <w:rFonts w:ascii="Montserrat" w:eastAsia="Times New Roman" w:hAnsi="Montserrat" w:cs="Times New Roman"/>
          <w:kern w:val="0"/>
          <w:sz w:val="18"/>
          <w:szCs w:val="18"/>
          <w:lang w:eastAsia="en-GB"/>
          <w14:ligatures w14:val="none"/>
        </w:rPr>
        <w:br/>
        <w:t>• RB61</w:t>
      </w:r>
      <w:r w:rsidR="00CB2D2E">
        <w:rPr>
          <w:rFonts w:ascii="Montserrat" w:eastAsia="Times New Roman" w:hAnsi="Montserrat" w:cs="Times New Roman"/>
          <w:kern w:val="0"/>
          <w:sz w:val="18"/>
          <w:szCs w:val="18"/>
          <w:lang w:eastAsia="en-GB"/>
          <w14:ligatures w14:val="none"/>
        </w:rPr>
        <w:t>3</w:t>
      </w:r>
      <w:r w:rsidRPr="00F24D2A">
        <w:rPr>
          <w:rFonts w:ascii="Montserrat" w:eastAsia="Times New Roman" w:hAnsi="Montserrat" w:cs="Times New Roman"/>
          <w:kern w:val="0"/>
          <w:sz w:val="18"/>
          <w:szCs w:val="18"/>
          <w:lang w:eastAsia="en-GB"/>
          <w14:ligatures w14:val="none"/>
        </w:rPr>
        <w:t>T/CE – £1,</w:t>
      </w:r>
      <w:r w:rsidR="007E2A69">
        <w:rPr>
          <w:rFonts w:ascii="Montserrat" w:eastAsia="Times New Roman" w:hAnsi="Montserrat" w:cs="Times New Roman"/>
          <w:kern w:val="0"/>
          <w:sz w:val="18"/>
          <w:szCs w:val="18"/>
          <w:lang w:eastAsia="en-GB"/>
          <w14:ligatures w14:val="none"/>
        </w:rPr>
        <w:t>9</w:t>
      </w:r>
      <w:r w:rsidRPr="00F24D2A">
        <w:rPr>
          <w:rFonts w:ascii="Montserrat" w:eastAsia="Times New Roman" w:hAnsi="Montserrat" w:cs="Times New Roman"/>
          <w:kern w:val="0"/>
          <w:sz w:val="18"/>
          <w:szCs w:val="18"/>
          <w:lang w:eastAsia="en-GB"/>
          <w14:ligatures w14:val="none"/>
        </w:rPr>
        <w:t>50.00 each</w:t>
      </w:r>
      <w:r w:rsidRPr="00F24D2A">
        <w:rPr>
          <w:rFonts w:ascii="Montserrat" w:eastAsia="Times New Roman" w:hAnsi="Montserrat" w:cs="Times New Roman"/>
          <w:kern w:val="0"/>
          <w:sz w:val="18"/>
          <w:szCs w:val="18"/>
          <w:lang w:eastAsia="en-GB"/>
          <w14:ligatures w14:val="none"/>
        </w:rPr>
        <w:br/>
        <w:t>• RB823T/CE – £2,500.00 each</w:t>
      </w:r>
    </w:p>
    <w:p w14:paraId="3D07D23F" w14:textId="77777777" w:rsidR="00F24D2A" w:rsidRPr="00F24D2A" w:rsidRDefault="00F24D2A" w:rsidP="00F24D2A">
      <w:pPr>
        <w:spacing w:before="100" w:beforeAutospacing="1" w:after="100" w:afterAutospacing="1"/>
        <w:rPr>
          <w:rFonts w:ascii="Montserrat" w:eastAsia="Times New Roman" w:hAnsi="Montserrat" w:cs="Times New Roman"/>
          <w:b/>
          <w:bCs/>
          <w:kern w:val="0"/>
          <w:sz w:val="18"/>
          <w:szCs w:val="18"/>
          <w:u w:val="single"/>
          <w:lang w:eastAsia="en-GB"/>
          <w14:ligatures w14:val="none"/>
        </w:rPr>
      </w:pPr>
      <w:r w:rsidRPr="00F24D2A">
        <w:rPr>
          <w:rFonts w:ascii="Montserrat" w:eastAsia="Times New Roman" w:hAnsi="Montserrat" w:cs="Times New Roman"/>
          <w:b/>
          <w:bCs/>
          <w:kern w:val="0"/>
          <w:sz w:val="18"/>
          <w:szCs w:val="18"/>
          <w:u w:val="single"/>
          <w:lang w:eastAsia="en-GB"/>
          <w14:ligatures w14:val="none"/>
        </w:rPr>
        <w:t>Reasons for the Adjustment</w:t>
      </w:r>
    </w:p>
    <w:p w14:paraId="70197F85" w14:textId="77777777"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This decision has not been taken lightly and is driven by several key factors:</w:t>
      </w:r>
    </w:p>
    <w:p w14:paraId="2189B15D" w14:textId="76684D5C" w:rsidR="00CB2D2E" w:rsidRPr="00CB2D2E" w:rsidRDefault="00F24D2A" w:rsidP="00CB2D2E">
      <w:pPr>
        <w:pStyle w:val="ListParagraph"/>
        <w:numPr>
          <w:ilvl w:val="0"/>
          <w:numId w:val="3"/>
        </w:numPr>
        <w:spacing w:before="100" w:beforeAutospacing="1" w:after="100" w:afterAutospacing="1"/>
        <w:rPr>
          <w:rFonts w:ascii="Montserrat" w:eastAsia="Times New Roman" w:hAnsi="Montserrat" w:cs="Times New Roman"/>
          <w:kern w:val="0"/>
          <w:sz w:val="18"/>
          <w:szCs w:val="18"/>
          <w:lang w:eastAsia="en-GB"/>
          <w14:ligatures w14:val="none"/>
        </w:rPr>
      </w:pPr>
      <w:r w:rsidRPr="00CB2D2E">
        <w:rPr>
          <w:rFonts w:ascii="Montserrat" w:eastAsia="Times New Roman" w:hAnsi="Montserrat" w:cs="Times New Roman"/>
          <w:kern w:val="0"/>
          <w:sz w:val="18"/>
          <w:szCs w:val="18"/>
          <w:lang w:eastAsia="en-GB"/>
          <w14:ligatures w14:val="none"/>
        </w:rPr>
        <w:t>Increased manufacturing costs, including energy, labour, and factory operating expenses</w:t>
      </w:r>
      <w:r w:rsidR="00CB2D2E" w:rsidRPr="00CB2D2E">
        <w:rPr>
          <w:rFonts w:ascii="Montserrat" w:eastAsia="Times New Roman" w:hAnsi="Montserrat" w:cs="Times New Roman"/>
          <w:kern w:val="0"/>
          <w:sz w:val="18"/>
          <w:szCs w:val="18"/>
          <w:lang w:eastAsia="en-GB"/>
          <w14:ligatures w14:val="none"/>
        </w:rPr>
        <w:t>.</w:t>
      </w:r>
    </w:p>
    <w:p w14:paraId="584E3B26" w14:textId="5D3B41F1" w:rsidR="00CB2D2E" w:rsidRPr="00CB2D2E" w:rsidRDefault="00F24D2A" w:rsidP="00CB2D2E">
      <w:pPr>
        <w:pStyle w:val="ListParagraph"/>
        <w:numPr>
          <w:ilvl w:val="0"/>
          <w:numId w:val="3"/>
        </w:numPr>
        <w:spacing w:before="100" w:beforeAutospacing="1" w:after="100" w:afterAutospacing="1"/>
        <w:rPr>
          <w:rFonts w:ascii="Montserrat" w:eastAsia="Times New Roman" w:hAnsi="Montserrat" w:cs="Times New Roman"/>
          <w:kern w:val="0"/>
          <w:sz w:val="18"/>
          <w:szCs w:val="18"/>
          <w:lang w:eastAsia="en-GB"/>
          <w14:ligatures w14:val="none"/>
        </w:rPr>
      </w:pPr>
      <w:r w:rsidRPr="00CB2D2E">
        <w:rPr>
          <w:rFonts w:ascii="Montserrat" w:eastAsia="Times New Roman" w:hAnsi="Montserrat" w:cs="Times New Roman"/>
          <w:kern w:val="0"/>
          <w:sz w:val="18"/>
          <w:szCs w:val="18"/>
          <w:lang w:eastAsia="en-GB"/>
          <w14:ligatures w14:val="none"/>
        </w:rPr>
        <w:t>Logistics and transportation pressures, with continued volatility in international shipping and fuel</w:t>
      </w:r>
      <w:r w:rsidR="00CB2D2E">
        <w:rPr>
          <w:rFonts w:ascii="Montserrat" w:eastAsia="Times New Roman" w:hAnsi="Montserrat" w:cs="Times New Roman"/>
          <w:kern w:val="0"/>
          <w:sz w:val="18"/>
          <w:szCs w:val="18"/>
          <w:lang w:eastAsia="en-GB"/>
          <w14:ligatures w14:val="none"/>
        </w:rPr>
        <w:t xml:space="preserve"> </w:t>
      </w:r>
      <w:r w:rsidRPr="00CB2D2E">
        <w:rPr>
          <w:rFonts w:ascii="Montserrat" w:eastAsia="Times New Roman" w:hAnsi="Montserrat" w:cs="Times New Roman"/>
          <w:kern w:val="0"/>
          <w:sz w:val="18"/>
          <w:szCs w:val="18"/>
          <w:lang w:eastAsia="en-GB"/>
          <w14:ligatures w14:val="none"/>
        </w:rPr>
        <w:t>cost</w:t>
      </w:r>
      <w:r w:rsidR="00CB2D2E" w:rsidRPr="00CB2D2E">
        <w:rPr>
          <w:rFonts w:ascii="Montserrat" w:eastAsia="Times New Roman" w:hAnsi="Montserrat" w:cs="Times New Roman"/>
          <w:kern w:val="0"/>
          <w:sz w:val="18"/>
          <w:szCs w:val="18"/>
          <w:lang w:eastAsia="en-GB"/>
          <w14:ligatures w14:val="none"/>
        </w:rPr>
        <w:t>.</w:t>
      </w:r>
    </w:p>
    <w:p w14:paraId="6DA695ED" w14:textId="25736DF6" w:rsidR="00F24D2A" w:rsidRPr="00CB2D2E" w:rsidRDefault="00F24D2A" w:rsidP="00CB2D2E">
      <w:pPr>
        <w:pStyle w:val="ListParagraph"/>
        <w:numPr>
          <w:ilvl w:val="0"/>
          <w:numId w:val="3"/>
        </w:numPr>
        <w:spacing w:before="100" w:beforeAutospacing="1" w:after="100" w:afterAutospacing="1"/>
        <w:rPr>
          <w:rFonts w:ascii="Montserrat" w:eastAsia="Times New Roman" w:hAnsi="Montserrat" w:cs="Times New Roman"/>
          <w:kern w:val="0"/>
          <w:sz w:val="18"/>
          <w:szCs w:val="18"/>
          <w:lang w:eastAsia="en-GB"/>
          <w14:ligatures w14:val="none"/>
        </w:rPr>
      </w:pPr>
      <w:r w:rsidRPr="00CB2D2E">
        <w:rPr>
          <w:rFonts w:ascii="Montserrat" w:eastAsia="Times New Roman" w:hAnsi="Montserrat" w:cs="Times New Roman"/>
          <w:kern w:val="0"/>
          <w:sz w:val="18"/>
          <w:szCs w:val="18"/>
          <w:lang w:eastAsia="en-GB"/>
          <w14:ligatures w14:val="none"/>
        </w:rPr>
        <w:t>Currency exchange fluctuations, impacting overall import costs</w:t>
      </w:r>
    </w:p>
    <w:p w14:paraId="2AD2A9B9" w14:textId="77777777" w:rsidR="00F24D2A" w:rsidRPr="00F24D2A" w:rsidRDefault="00F24D2A" w:rsidP="00F24D2A">
      <w:pPr>
        <w:spacing w:before="100" w:beforeAutospacing="1" w:after="100" w:afterAutospacing="1"/>
        <w:rPr>
          <w:rFonts w:ascii="Montserrat" w:eastAsia="Times New Roman" w:hAnsi="Montserrat" w:cs="Times New Roman"/>
          <w:b/>
          <w:bCs/>
          <w:kern w:val="0"/>
          <w:sz w:val="18"/>
          <w:szCs w:val="18"/>
          <w:u w:val="single"/>
          <w:lang w:eastAsia="en-GB"/>
          <w14:ligatures w14:val="none"/>
        </w:rPr>
      </w:pPr>
      <w:r w:rsidRPr="00F24D2A">
        <w:rPr>
          <w:rFonts w:ascii="Montserrat" w:eastAsia="Times New Roman" w:hAnsi="Montserrat" w:cs="Times New Roman"/>
          <w:b/>
          <w:bCs/>
          <w:kern w:val="0"/>
          <w:sz w:val="18"/>
          <w:szCs w:val="18"/>
          <w:u w:val="single"/>
          <w:lang w:eastAsia="en-GB"/>
          <w14:ligatures w14:val="none"/>
        </w:rPr>
        <w:t>Our Commitment to You</w:t>
      </w:r>
    </w:p>
    <w:p w14:paraId="6EC5E529" w14:textId="77777777"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Despite these changes, our commitment to providing exceptional service, reliable delivery, and expert technical support remains unchanged. We continue to work closely with our suppliers and logistics partners to minimise disruption and ensure the best possible value for your investment.</w:t>
      </w:r>
    </w:p>
    <w:p w14:paraId="38F5569F" w14:textId="77777777"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We truly value our partnership and appreciate your understanding. If you have any questions or would like to discuss how this adjustment may affect upcoming projects or orders, please do not hesitate to contact us.</w:t>
      </w:r>
    </w:p>
    <w:p w14:paraId="3708EE00" w14:textId="77777777" w:rsidR="00F24D2A" w:rsidRPr="00F24D2A" w:rsidRDefault="00F24D2A" w:rsidP="00F24D2A">
      <w:pPr>
        <w:spacing w:before="100" w:beforeAutospacing="1" w:after="100" w:afterAutospacing="1"/>
        <w:rPr>
          <w:rFonts w:ascii="Montserrat" w:eastAsia="Times New Roman" w:hAnsi="Montserrat" w:cs="Times New Roman"/>
          <w:kern w:val="0"/>
          <w:sz w:val="18"/>
          <w:szCs w:val="18"/>
          <w:lang w:eastAsia="en-GB"/>
          <w14:ligatures w14:val="none"/>
        </w:rPr>
      </w:pPr>
      <w:r w:rsidRPr="00F24D2A">
        <w:rPr>
          <w:rFonts w:ascii="Montserrat" w:eastAsia="Times New Roman" w:hAnsi="Montserrat" w:cs="Times New Roman"/>
          <w:kern w:val="0"/>
          <w:sz w:val="18"/>
          <w:szCs w:val="18"/>
          <w:lang w:eastAsia="en-GB"/>
          <w14:ligatures w14:val="none"/>
        </w:rPr>
        <w:t>Thank you for your continued trust and support.</w:t>
      </w:r>
    </w:p>
    <w:p w14:paraId="6C9F407A" w14:textId="62732091" w:rsidR="00F24D2A" w:rsidRDefault="002A350E" w:rsidP="00F24D2A">
      <w:pPr>
        <w:spacing w:before="100" w:beforeAutospacing="1" w:after="100" w:afterAutospacing="1"/>
        <w:rPr>
          <w:rFonts w:ascii="Montserrat" w:eastAsia="Times New Roman" w:hAnsi="Montserrat" w:cs="Times New Roman"/>
          <w:kern w:val="0"/>
          <w:sz w:val="18"/>
          <w:szCs w:val="18"/>
          <w:lang w:eastAsia="en-GB"/>
          <w14:ligatures w14:val="none"/>
        </w:rPr>
      </w:pPr>
      <w:r>
        <w:rPr>
          <w:rFonts w:ascii="Montserrat" w:eastAsia="Times New Roman" w:hAnsi="Montserrat" w:cs="Times New Roman"/>
          <w:noProof/>
          <w:kern w:val="0"/>
          <w:sz w:val="18"/>
          <w:szCs w:val="18"/>
          <w:lang w:eastAsia="en-GB"/>
        </w:rPr>
        <w:drawing>
          <wp:anchor distT="0" distB="0" distL="114300" distR="114300" simplePos="0" relativeHeight="251658240" behindDoc="1" locked="0" layoutInCell="1" allowOverlap="1" wp14:anchorId="53B50871" wp14:editId="75B539E8">
            <wp:simplePos x="0" y="0"/>
            <wp:positionH relativeFrom="margin">
              <wp:align>left</wp:align>
            </wp:positionH>
            <wp:positionV relativeFrom="paragraph">
              <wp:posOffset>153670</wp:posOffset>
            </wp:positionV>
            <wp:extent cx="722630" cy="336550"/>
            <wp:effectExtent l="0" t="0" r="1270" b="6350"/>
            <wp:wrapTight wrapText="bothSides">
              <wp:wrapPolygon edited="0">
                <wp:start x="0" y="0"/>
                <wp:lineTo x="0" y="20785"/>
                <wp:lineTo x="21069" y="20785"/>
                <wp:lineTo x="21069" y="0"/>
                <wp:lineTo x="0" y="0"/>
              </wp:wrapPolygon>
            </wp:wrapTight>
            <wp:docPr id="413956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56043" name="Picture 413956043"/>
                    <pic:cNvPicPr/>
                  </pic:nvPicPr>
                  <pic:blipFill>
                    <a:blip r:embed="rId7">
                      <a:extLst>
                        <a:ext uri="{28A0092B-C50C-407E-A947-70E740481C1C}">
                          <a14:useLocalDpi xmlns:a14="http://schemas.microsoft.com/office/drawing/2010/main" val="0"/>
                        </a:ext>
                      </a:extLst>
                    </a:blip>
                    <a:stretch>
                      <a:fillRect/>
                    </a:stretch>
                  </pic:blipFill>
                  <pic:spPr>
                    <a:xfrm>
                      <a:off x="0" y="0"/>
                      <a:ext cx="722630" cy="336550"/>
                    </a:xfrm>
                    <a:prstGeom prst="rect">
                      <a:avLst/>
                    </a:prstGeom>
                  </pic:spPr>
                </pic:pic>
              </a:graphicData>
            </a:graphic>
          </wp:anchor>
        </w:drawing>
      </w:r>
      <w:r w:rsidR="00F24D2A" w:rsidRPr="00F24D2A">
        <w:rPr>
          <w:rFonts w:ascii="Montserrat" w:eastAsia="Times New Roman" w:hAnsi="Montserrat" w:cs="Times New Roman"/>
          <w:kern w:val="0"/>
          <w:sz w:val="18"/>
          <w:szCs w:val="18"/>
          <w:lang w:eastAsia="en-GB"/>
          <w14:ligatures w14:val="none"/>
        </w:rPr>
        <w:t>Warm regards,</w:t>
      </w:r>
    </w:p>
    <w:p w14:paraId="13EB6AAB" w14:textId="74119AF8" w:rsidR="002A350E" w:rsidRDefault="002A350E" w:rsidP="00F24D2A">
      <w:pPr>
        <w:spacing w:before="100" w:beforeAutospacing="1" w:after="100" w:afterAutospacing="1"/>
        <w:rPr>
          <w:rFonts w:ascii="Montserrat" w:eastAsia="Times New Roman" w:hAnsi="Montserrat" w:cs="Times New Roman"/>
          <w:kern w:val="0"/>
          <w:sz w:val="18"/>
          <w:szCs w:val="18"/>
          <w:lang w:eastAsia="en-GB"/>
          <w14:ligatures w14:val="none"/>
        </w:rPr>
      </w:pPr>
    </w:p>
    <w:p w14:paraId="4F2A04CB" w14:textId="7316A8EA" w:rsidR="002A350E" w:rsidRDefault="002A350E" w:rsidP="00F24D2A">
      <w:pPr>
        <w:spacing w:before="100" w:beforeAutospacing="1" w:after="100" w:afterAutospacing="1"/>
        <w:rPr>
          <w:rFonts w:ascii="Montserrat" w:eastAsia="Times New Roman" w:hAnsi="Montserrat" w:cs="Times New Roman"/>
          <w:kern w:val="0"/>
          <w:sz w:val="18"/>
          <w:szCs w:val="18"/>
          <w:lang w:eastAsia="en-GB"/>
          <w14:ligatures w14:val="none"/>
        </w:rPr>
      </w:pPr>
      <w:r>
        <w:rPr>
          <w:rFonts w:ascii="Montserrat" w:eastAsia="Times New Roman" w:hAnsi="Montserrat" w:cs="Times New Roman"/>
          <w:kern w:val="0"/>
          <w:sz w:val="18"/>
          <w:szCs w:val="18"/>
          <w:lang w:eastAsia="en-GB"/>
          <w14:ligatures w14:val="none"/>
        </w:rPr>
        <w:t>Sh</w:t>
      </w:r>
      <w:r w:rsidR="0043152E">
        <w:rPr>
          <w:rFonts w:ascii="Montserrat" w:eastAsia="Times New Roman" w:hAnsi="Montserrat" w:cs="Times New Roman"/>
          <w:kern w:val="0"/>
          <w:sz w:val="18"/>
          <w:szCs w:val="18"/>
          <w:lang w:eastAsia="en-GB"/>
          <w14:ligatures w14:val="none"/>
        </w:rPr>
        <w:t>au</w:t>
      </w:r>
      <w:r>
        <w:rPr>
          <w:rFonts w:ascii="Montserrat" w:eastAsia="Times New Roman" w:hAnsi="Montserrat" w:cs="Times New Roman"/>
          <w:kern w:val="0"/>
          <w:sz w:val="18"/>
          <w:szCs w:val="18"/>
          <w:lang w:eastAsia="en-GB"/>
          <w14:ligatures w14:val="none"/>
        </w:rPr>
        <w:t>n Lee</w:t>
      </w:r>
    </w:p>
    <w:p w14:paraId="7BCA0A82" w14:textId="2C5EC777" w:rsidR="002A350E" w:rsidRPr="00F24D2A" w:rsidRDefault="002A350E" w:rsidP="00F24D2A">
      <w:pPr>
        <w:spacing w:before="100" w:beforeAutospacing="1" w:after="100" w:afterAutospacing="1"/>
        <w:rPr>
          <w:rFonts w:ascii="Montserrat" w:eastAsia="Times New Roman" w:hAnsi="Montserrat" w:cs="Times New Roman"/>
          <w:kern w:val="0"/>
          <w:sz w:val="18"/>
          <w:szCs w:val="18"/>
          <w:lang w:eastAsia="en-GB"/>
          <w14:ligatures w14:val="none"/>
        </w:rPr>
      </w:pPr>
      <w:r>
        <w:rPr>
          <w:rFonts w:ascii="Montserrat" w:eastAsia="Times New Roman" w:hAnsi="Montserrat" w:cs="Times New Roman"/>
          <w:kern w:val="0"/>
          <w:sz w:val="18"/>
          <w:szCs w:val="18"/>
          <w:lang w:eastAsia="en-GB"/>
          <w14:ligatures w14:val="none"/>
        </w:rPr>
        <w:t>Commercial Director</w:t>
      </w:r>
    </w:p>
    <w:p w14:paraId="410680CD" w14:textId="25857A56" w:rsidR="00D652F4" w:rsidRPr="00F24D2A" w:rsidRDefault="00D652F4" w:rsidP="00740E74">
      <w:pPr>
        <w:spacing w:before="100" w:beforeAutospacing="1" w:after="100" w:afterAutospacing="1"/>
        <w:rPr>
          <w:rFonts w:ascii="Montserrat" w:eastAsia="Times New Roman" w:hAnsi="Montserrat" w:cs="Times New Roman"/>
          <w:kern w:val="0"/>
          <w:sz w:val="18"/>
          <w:szCs w:val="18"/>
          <w:lang w:eastAsia="en-GB"/>
          <w14:ligatures w14:val="none"/>
        </w:rPr>
      </w:pPr>
    </w:p>
    <w:sectPr w:rsidR="00D652F4" w:rsidRPr="00F24D2A" w:rsidSect="00BE31D7">
      <w:headerReference w:type="default" r:id="rId8"/>
      <w:pgSz w:w="11906" w:h="16838"/>
      <w:pgMar w:top="2835"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9D5D" w14:textId="77777777" w:rsidR="00AA2AC6" w:rsidRDefault="00AA2AC6" w:rsidP="00D82418">
      <w:r>
        <w:separator/>
      </w:r>
    </w:p>
  </w:endnote>
  <w:endnote w:type="continuationSeparator" w:id="0">
    <w:p w14:paraId="5356A6DE" w14:textId="77777777" w:rsidR="00AA2AC6" w:rsidRDefault="00AA2AC6" w:rsidP="00D82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panose1 w:val="00000000000000000000"/>
    <w:charset w:val="00"/>
    <w:family w:val="auto"/>
    <w:pitch w:val="variable"/>
    <w:sig w:usb0="A00002FF" w:usb1="4000207B"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C22FB" w14:textId="77777777" w:rsidR="00AA2AC6" w:rsidRDefault="00AA2AC6" w:rsidP="00D82418">
      <w:r>
        <w:separator/>
      </w:r>
    </w:p>
  </w:footnote>
  <w:footnote w:type="continuationSeparator" w:id="0">
    <w:p w14:paraId="10E2BCB5" w14:textId="77777777" w:rsidR="00AA2AC6" w:rsidRDefault="00AA2AC6" w:rsidP="00D82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07500" w14:textId="77777777" w:rsidR="00D82418" w:rsidRDefault="00D82418">
    <w:pPr>
      <w:pStyle w:val="Header"/>
    </w:pPr>
    <w:r>
      <w:rPr>
        <w:noProof/>
      </w:rPr>
      <w:drawing>
        <wp:anchor distT="0" distB="0" distL="114300" distR="114300" simplePos="0" relativeHeight="251659264" behindDoc="0" locked="0" layoutInCell="1" allowOverlap="1" wp14:anchorId="62F3C363" wp14:editId="4914C942">
          <wp:simplePos x="0" y="0"/>
          <wp:positionH relativeFrom="column">
            <wp:posOffset>-914400</wp:posOffset>
          </wp:positionH>
          <wp:positionV relativeFrom="paragraph">
            <wp:posOffset>-443836</wp:posOffset>
          </wp:positionV>
          <wp:extent cx="7554548" cy="10677940"/>
          <wp:effectExtent l="0" t="0" r="2540" b="3175"/>
          <wp:wrapNone/>
          <wp:docPr id="65989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92289"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4548" cy="106779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5144"/>
    <w:multiLevelType w:val="multilevel"/>
    <w:tmpl w:val="E0D0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D839C6"/>
    <w:multiLevelType w:val="multilevel"/>
    <w:tmpl w:val="4184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F65152"/>
    <w:multiLevelType w:val="hybridMultilevel"/>
    <w:tmpl w:val="01E61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71917">
    <w:abstractNumId w:val="1"/>
  </w:num>
  <w:num w:numId="2" w16cid:durableId="780805687">
    <w:abstractNumId w:val="0"/>
  </w:num>
  <w:num w:numId="3" w16cid:durableId="1654259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8F9"/>
    <w:rsid w:val="000D1E83"/>
    <w:rsid w:val="00121D59"/>
    <w:rsid w:val="001B41C0"/>
    <w:rsid w:val="001F7A08"/>
    <w:rsid w:val="002A350E"/>
    <w:rsid w:val="002B007B"/>
    <w:rsid w:val="0039019E"/>
    <w:rsid w:val="003C137B"/>
    <w:rsid w:val="00415AC1"/>
    <w:rsid w:val="0043152E"/>
    <w:rsid w:val="004650F3"/>
    <w:rsid w:val="004F49D3"/>
    <w:rsid w:val="00513768"/>
    <w:rsid w:val="00664160"/>
    <w:rsid w:val="00722D96"/>
    <w:rsid w:val="00740E74"/>
    <w:rsid w:val="0076462F"/>
    <w:rsid w:val="007E2A69"/>
    <w:rsid w:val="007E7B45"/>
    <w:rsid w:val="008164B6"/>
    <w:rsid w:val="008218F9"/>
    <w:rsid w:val="008272EE"/>
    <w:rsid w:val="00837C36"/>
    <w:rsid w:val="008C20CB"/>
    <w:rsid w:val="008C614E"/>
    <w:rsid w:val="008E7C76"/>
    <w:rsid w:val="00980372"/>
    <w:rsid w:val="009C3B8F"/>
    <w:rsid w:val="009C4BD1"/>
    <w:rsid w:val="009C5E51"/>
    <w:rsid w:val="00A32E9A"/>
    <w:rsid w:val="00AA2AC6"/>
    <w:rsid w:val="00AE1DEC"/>
    <w:rsid w:val="00AE4D36"/>
    <w:rsid w:val="00B46CCE"/>
    <w:rsid w:val="00B76A85"/>
    <w:rsid w:val="00B82A62"/>
    <w:rsid w:val="00BE31D7"/>
    <w:rsid w:val="00BE69A4"/>
    <w:rsid w:val="00C70EB7"/>
    <w:rsid w:val="00C87E75"/>
    <w:rsid w:val="00CB2D2E"/>
    <w:rsid w:val="00D652F4"/>
    <w:rsid w:val="00D82418"/>
    <w:rsid w:val="00DA3E36"/>
    <w:rsid w:val="00E115F0"/>
    <w:rsid w:val="00F21942"/>
    <w:rsid w:val="00F24D2A"/>
    <w:rsid w:val="00FD083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D29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418"/>
    <w:pPr>
      <w:tabs>
        <w:tab w:val="center" w:pos="4513"/>
        <w:tab w:val="right" w:pos="9026"/>
      </w:tabs>
    </w:pPr>
  </w:style>
  <w:style w:type="character" w:customStyle="1" w:styleId="HeaderChar">
    <w:name w:val="Header Char"/>
    <w:basedOn w:val="DefaultParagraphFont"/>
    <w:link w:val="Header"/>
    <w:uiPriority w:val="99"/>
    <w:rsid w:val="00D82418"/>
  </w:style>
  <w:style w:type="paragraph" w:styleId="Footer">
    <w:name w:val="footer"/>
    <w:basedOn w:val="Normal"/>
    <w:link w:val="FooterChar"/>
    <w:uiPriority w:val="99"/>
    <w:unhideWhenUsed/>
    <w:rsid w:val="00D82418"/>
    <w:pPr>
      <w:tabs>
        <w:tab w:val="center" w:pos="4513"/>
        <w:tab w:val="right" w:pos="9026"/>
      </w:tabs>
    </w:pPr>
  </w:style>
  <w:style w:type="character" w:customStyle="1" w:styleId="FooterChar">
    <w:name w:val="Footer Char"/>
    <w:basedOn w:val="DefaultParagraphFont"/>
    <w:link w:val="Footer"/>
    <w:uiPriority w:val="99"/>
    <w:rsid w:val="00D82418"/>
  </w:style>
  <w:style w:type="paragraph" w:styleId="ListParagraph">
    <w:name w:val="List Paragraph"/>
    <w:basedOn w:val="Normal"/>
    <w:uiPriority w:val="34"/>
    <w:qFormat/>
    <w:rsid w:val="00CB2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9889643EF4A4185C50A94C1611D84" ma:contentTypeVersion="6" ma:contentTypeDescription="Create a new document." ma:contentTypeScope="" ma:versionID="543808bc8603a1051eb9427c9e1e4d9b">
  <xsd:schema xmlns:xsd="http://www.w3.org/2001/XMLSchema" xmlns:xs="http://www.w3.org/2001/XMLSchema" xmlns:p="http://schemas.microsoft.com/office/2006/metadata/properties" xmlns:ns2="feecc687-f970-4246-9ea4-d2e2bf9dad73" targetNamespace="http://schemas.microsoft.com/office/2006/metadata/properties" ma:root="true" ma:fieldsID="1dd8554987882612a4d44b0a1181c984" ns2:_="">
    <xsd:import namespace="feecc687-f970-4246-9ea4-d2e2bf9dad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cc687-f970-4246-9ea4-d2e2bf9dad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B87E7-5C04-4523-915C-8675143E8EDC}"/>
</file>

<file path=customXml/itemProps2.xml><?xml version="1.0" encoding="utf-8"?>
<ds:datastoreItem xmlns:ds="http://schemas.openxmlformats.org/officeDocument/2006/customXml" ds:itemID="{83CE8CCB-70A8-4FEB-9F03-EAE60EC23B5D}"/>
</file>

<file path=customXml/itemProps3.xml><?xml version="1.0" encoding="utf-8"?>
<ds:datastoreItem xmlns:ds="http://schemas.openxmlformats.org/officeDocument/2006/customXml" ds:itemID="{70CD4525-C7B2-4B61-89AA-9803FAFBD517}"/>
</file>

<file path=docProps/app.xml><?xml version="1.0" encoding="utf-8"?>
<Properties xmlns="http://schemas.openxmlformats.org/officeDocument/2006/extended-properties" xmlns:vt="http://schemas.openxmlformats.org/officeDocument/2006/docPropsVTypes">
  <Template>Price Letter SL</Template>
  <TotalTime>5</TotalTime>
  <Pages>1</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Lee G</cp:lastModifiedBy>
  <cp:revision>6</cp:revision>
  <cp:lastPrinted>2026-04-20T07:52:00Z</cp:lastPrinted>
  <dcterms:created xsi:type="dcterms:W3CDTF">2026-04-20T07:53:00Z</dcterms:created>
  <dcterms:modified xsi:type="dcterms:W3CDTF">2026-04-22T08:51:00Z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0x0101009939889643EF4A4185C50A94C1611D84</vt:lpwstr>
  </property>
</Properties>
</file>